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F57C" w14:textId="77777777" w:rsidR="00610292" w:rsidRDefault="00127718" w:rsidP="00A86FC5">
      <w:pPr>
        <w:rPr>
          <w:b/>
          <w:bCs/>
          <w:sz w:val="36"/>
          <w:szCs w:val="36"/>
        </w:rPr>
      </w:pPr>
      <w:r w:rsidRPr="00127718">
        <w:rPr>
          <w:i/>
          <w:iCs/>
          <w:noProof/>
        </w:rPr>
        <mc:AlternateContent>
          <mc:Choice Requires="wps">
            <w:drawing>
              <wp:anchor distT="45720" distB="45720" distL="114300" distR="114300" simplePos="0" relativeHeight="251658239" behindDoc="1" locked="0" layoutInCell="1" allowOverlap="1" wp14:anchorId="212EB057" wp14:editId="3A90E858">
                <wp:simplePos x="0" y="0"/>
                <wp:positionH relativeFrom="column">
                  <wp:posOffset>-222250</wp:posOffset>
                </wp:positionH>
                <wp:positionV relativeFrom="paragraph">
                  <wp:posOffset>-165100</wp:posOffset>
                </wp:positionV>
                <wp:extent cx="6184900" cy="9175750"/>
                <wp:effectExtent l="0" t="0" r="25400" b="25400"/>
                <wp:wrapNone/>
                <wp:docPr id="822269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9175750"/>
                        </a:xfrm>
                        <a:prstGeom prst="rect">
                          <a:avLst/>
                        </a:prstGeom>
                        <a:solidFill>
                          <a:schemeClr val="accent4">
                            <a:lumMod val="40000"/>
                            <a:lumOff val="60000"/>
                          </a:schemeClr>
                        </a:solidFill>
                        <a:ln w="9525">
                          <a:solidFill>
                            <a:srgbClr val="000000"/>
                          </a:solidFill>
                          <a:miter lim="800000"/>
                          <a:headEnd/>
                          <a:tailEnd/>
                        </a:ln>
                      </wps:spPr>
                      <wps:txbx>
                        <w:txbxContent>
                          <w:p w14:paraId="579B4EA2" w14:textId="16465C88" w:rsidR="00127718" w:rsidRDefault="001277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2EB057" id="_x0000_t202" coordsize="21600,21600" o:spt="202" path="m,l,21600r21600,l21600,xe">
                <v:stroke joinstyle="miter"/>
                <v:path gradientshapeok="t" o:connecttype="rect"/>
              </v:shapetype>
              <v:shape id="Text Box 2" o:spid="_x0000_s1026" type="#_x0000_t202" style="position:absolute;margin-left:-17.5pt;margin-top:-13pt;width:487pt;height:72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" fillcolor="#95dcf7 [1303]">
                <v:textbox>
                  <w:txbxContent>
                    <w:p w14:paraId="579B4EA2" w14:textId="16465C88" w:rsidR="00127718" w:rsidRDefault="00127718"/>
                  </w:txbxContent>
                </v:textbox>
              </v:shape>
            </w:pict>
          </mc:Fallback>
        </mc:AlternateContent>
      </w:r>
      <w:r w:rsidR="00610292" w:rsidRPr="00610292">
        <w:rPr>
          <w:b/>
          <w:bCs/>
          <w:sz w:val="36"/>
          <w:szCs w:val="36"/>
        </w:rPr>
        <w:t>Fly-tipping crackdown leads to double the number of fines</w:t>
      </w:r>
      <w:r w:rsidR="00610292">
        <w:rPr>
          <w:b/>
          <w:bCs/>
          <w:sz w:val="36"/>
          <w:szCs w:val="36"/>
        </w:rPr>
        <w:t>.</w:t>
      </w:r>
    </w:p>
    <w:p w14:paraId="3A21EBC7" w14:textId="77777777" w:rsidR="00610292" w:rsidRDefault="00610292" w:rsidP="00610292">
      <w:r>
        <w:t>An increase in enforcement against fly tipping and waste related offences by Dorset Council led to 80 Fixed Penalty Notices (FPNs) to be issued in 2025, almost double the number given in the previous year.</w:t>
      </w:r>
    </w:p>
    <w:p w14:paraId="5340A8C4" w14:textId="77777777" w:rsidR="00610292" w:rsidRDefault="00610292" w:rsidP="00610292">
      <w:r>
        <w:t>Fly tipping is the illegal dumping of waste on land that is not licensed to receive it. It ranges from garden waste and household items to commercial and industrial rubbish. It blights local communities, harms the environment, and costs taxpayers money to clear up. Dorset Council investigates every incident that is reported.</w:t>
      </w:r>
    </w:p>
    <w:p w14:paraId="2E59A3AC" w14:textId="77777777" w:rsidR="00610292" w:rsidRDefault="00610292" w:rsidP="00610292">
      <w:r>
        <w:t>The latest figures show significant increases in action taken against those responsible for fly tipping or failing to handle waste correctly. In 2025, the council issued 33 fines for fly tipping, up from 18 the year before. Penalties were also issued to householders and businesses who failed to provide the correct paperwork when asked, such as Waste Transfer Notes or a valid Waste Carrier Licence.</w:t>
      </w:r>
    </w:p>
    <w:p w14:paraId="5F748109" w14:textId="77777777" w:rsidR="00610292" w:rsidRDefault="00610292" w:rsidP="00610292">
      <w:r>
        <w:t>As part of Dorset Council’s ongoing efforts to tackle illegal waste activity, 11 vehicles suspected of being involved in waste crime were seized last year, and five were destroyed after investigation. One case involving multiple fly tipping</w:t>
      </w:r>
      <w:r>
        <w:rPr>
          <w:rFonts w:ascii="Cambria Math" w:hAnsi="Cambria Math" w:cs="Cambria Math"/>
        </w:rPr>
        <w:t>‑</w:t>
      </w:r>
      <w:r>
        <w:t xml:space="preserve"> offences is currently awaiting a court hearing.</w:t>
      </w:r>
    </w:p>
    <w:p w14:paraId="5867E03B" w14:textId="77777777" w:rsidR="00610292" w:rsidRDefault="00610292" w:rsidP="00610292">
      <w:r>
        <w:t>Residents are encouraged to report fly tipping as soon as they spot it. The council advises people to note the location, take a photo if safe to do so, and avoid touching the waste or confronting anyone involved. Anyone hiring a trader to remove rubbish should check that the individual or business is a licensed waste carrier.</w:t>
      </w:r>
    </w:p>
    <w:p w14:paraId="65A60B28" w14:textId="0E8CDFDF" w:rsidR="00610292" w:rsidRDefault="00610292" w:rsidP="00610292">
      <w:r>
        <w:t xml:space="preserve">Reports can be made using Dorset Council’s online form or by calling 01305 221040. Find out more at </w:t>
      </w:r>
      <w:hyperlink r:id="rId4" w:history="1">
        <w:r w:rsidRPr="00C17C70">
          <w:rPr>
            <w:rStyle w:val="Hyperlink"/>
          </w:rPr>
          <w:t>https://www.dorsetcouncil.gov.uk/scrap-flytipping</w:t>
        </w:r>
      </w:hyperlink>
      <w:r>
        <w:t xml:space="preserve"> </w:t>
      </w:r>
    </w:p>
    <w:p w14:paraId="5CC54C87" w14:textId="77777777" w:rsidR="00610292" w:rsidRDefault="00610292" w:rsidP="00610292">
      <w:r>
        <w:t>Many normal household items can be disposed of free of charge at the tip (household recycling centres or HRCs). Details about their location and what can be disposed of go to the Dorset Council website and click on Bins, recycling and litter.</w:t>
      </w:r>
    </w:p>
    <w:p w14:paraId="5CBF7847" w14:textId="35B7DFAE" w:rsidR="00A86FC5" w:rsidRPr="00063105" w:rsidRDefault="00610292" w:rsidP="00610292">
      <w:pPr>
        <w:rPr>
          <w:i/>
          <w:iCs/>
        </w:rPr>
      </w:pPr>
      <w:r>
        <w:t>Tackling waste crime supports Dorset Council’s priorities to protect the environment, strengthen communities, and keep public spaces clean and safe for everyone.</w:t>
      </w:r>
      <w:r w:rsidR="00063105" w:rsidRPr="00063105">
        <w:rPr>
          <w:i/>
          <w:iCs/>
        </w:rPr>
        <w:t xml:space="preserve"> </w:t>
      </w:r>
    </w:p>
    <w:p w14:paraId="63B15E59" w14:textId="11D0AD73" w:rsidR="002A30FC" w:rsidRDefault="002A30FC" w:rsidP="00A86FC5">
      <w:pPr>
        <w:rPr>
          <w:i/>
          <w:iCs/>
        </w:rPr>
      </w:pPr>
    </w:p>
    <w:p w14:paraId="2698A8F9" w14:textId="6CB108E0" w:rsidR="00A86FC5" w:rsidRPr="002A30FC" w:rsidRDefault="002A30FC" w:rsidP="00A86FC5">
      <w:r w:rsidRPr="002A30FC">
        <w:rPr>
          <w:noProof/>
        </w:rPr>
        <mc:AlternateContent>
          <mc:Choice Requires="wps">
            <w:drawing>
              <wp:anchor distT="45720" distB="45720" distL="114300" distR="114300" simplePos="0" relativeHeight="251663360" behindDoc="0" locked="0" layoutInCell="1" allowOverlap="1" wp14:anchorId="73A0DBF9" wp14:editId="44F72935">
                <wp:simplePos x="0" y="0"/>
                <wp:positionH relativeFrom="column">
                  <wp:posOffset>-107950</wp:posOffset>
                </wp:positionH>
                <wp:positionV relativeFrom="paragraph">
                  <wp:posOffset>513080</wp:posOffset>
                </wp:positionV>
                <wp:extent cx="5981700" cy="673100"/>
                <wp:effectExtent l="0" t="0" r="0" b="0"/>
                <wp:wrapSquare wrapText="bothSides"/>
                <wp:docPr id="1515274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73100"/>
                        </a:xfrm>
                        <a:prstGeom prst="rect">
                          <a:avLst/>
                        </a:prstGeom>
                        <a:solidFill>
                          <a:srgbClr val="FFFFFF"/>
                        </a:solidFill>
                        <a:ln w="9525">
                          <a:noFill/>
                          <a:miter lim="800000"/>
                          <a:headEnd/>
                          <a:tailEnd/>
                        </a:ln>
                      </wps:spPr>
                      <wps:txbx>
                        <w:txbxContent>
                          <w:p w14:paraId="3C9289D3" w14:textId="58F4B1F7" w:rsidR="002A30FC" w:rsidRDefault="002A30FC">
                            <w:r>
                              <w:t xml:space="preserve"> </w:t>
                            </w:r>
                            <w:r>
                              <w:rPr>
                                <w:noProof/>
                              </w:rPr>
                              <w:drawing>
                                <wp:inline distT="0" distB="0" distL="0" distR="0" wp14:anchorId="1D7D9650" wp14:editId="795549BF">
                                  <wp:extent cx="1344295" cy="572770"/>
                                  <wp:effectExtent l="0" t="0" r="8255" b="0"/>
                                  <wp:docPr id="1737131421" name="Picture 2" descr="A logo with blue and green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31421" name="Picture 2" descr="A logo with blue and green colors"/>
                                          <pic:cNvPicPr/>
                                        </pic:nvPicPr>
                                        <pic:blipFill>
                                          <a:blip r:embed="rId5">
                                            <a:extLst>
                                              <a:ext uri="{28A0092B-C50C-407E-A947-70E740481C1C}">
                                                <a14:useLocalDpi xmlns:a14="http://schemas.microsoft.com/office/drawing/2010/main" val="0"/>
                                              </a:ext>
                                            </a:extLst>
                                          </a:blip>
                                          <a:stretch>
                                            <a:fillRect/>
                                          </a:stretch>
                                        </pic:blipFill>
                                        <pic:spPr>
                                          <a:xfrm>
                                            <a:off x="0" y="0"/>
                                            <a:ext cx="1344295" cy="572770"/>
                                          </a:xfrm>
                                          <a:prstGeom prst="rect">
                                            <a:avLst/>
                                          </a:prstGeom>
                                        </pic:spPr>
                                      </pic:pic>
                                    </a:graphicData>
                                  </a:graphic>
                                </wp:inline>
                              </w:drawing>
                            </w:r>
                            <w:r>
                              <w:t xml:space="preserve">                                        </w:t>
                            </w:r>
                            <w:r>
                              <w:rPr>
                                <w:noProof/>
                              </w:rPr>
                              <w:drawing>
                                <wp:inline distT="0" distB="0" distL="0" distR="0" wp14:anchorId="4F440AAC" wp14:editId="4125B745">
                                  <wp:extent cx="572770" cy="572770"/>
                                  <wp:effectExtent l="0" t="0" r="0" b="0"/>
                                  <wp:docPr id="581340399" name="Picture 3" descr="A logo with an owl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40399" name="Picture 3" descr="A logo with an owl on it"/>
                                          <pic:cNvPicPr/>
                                        </pic:nvPicPr>
                                        <pic:blipFill>
                                          <a:blip r:embed="rId6">
                                            <a:extLst>
                                              <a:ext uri="{28A0092B-C50C-407E-A947-70E740481C1C}">
                                                <a14:useLocalDpi xmlns:a14="http://schemas.microsoft.com/office/drawing/2010/main" val="0"/>
                                              </a:ext>
                                            </a:extLst>
                                          </a:blip>
                                          <a:stretch>
                                            <a:fillRect/>
                                          </a:stretch>
                                        </pic:blipFill>
                                        <pic:spPr>
                                          <a:xfrm>
                                            <a:off x="0" y="0"/>
                                            <a:ext cx="572770" cy="572770"/>
                                          </a:xfrm>
                                          <a:prstGeom prst="rect">
                                            <a:avLst/>
                                          </a:prstGeom>
                                        </pic:spPr>
                                      </pic:pic>
                                    </a:graphicData>
                                  </a:graphic>
                                </wp:inline>
                              </w:drawing>
                            </w:r>
                            <w:r>
                              <w:t xml:space="preserve">                        </w:t>
                            </w:r>
                            <w:r w:rsidR="00127718">
                              <w:t xml:space="preserve"> </w:t>
                            </w:r>
                            <w:r>
                              <w:t xml:space="preserve">          </w:t>
                            </w:r>
                            <w:r>
                              <w:rPr>
                                <w:noProof/>
                              </w:rPr>
                              <w:drawing>
                                <wp:inline distT="0" distB="0" distL="0" distR="0" wp14:anchorId="046F99E4" wp14:editId="4B3D21D7">
                                  <wp:extent cx="1509395" cy="572770"/>
                                  <wp:effectExtent l="0" t="0" r="0" b="0"/>
                                  <wp:docPr id="172607566"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7566" name="Picture 4" descr="A close up of a logo"/>
                                          <pic:cNvPicPr/>
                                        </pic:nvPicPr>
                                        <pic:blipFill>
                                          <a:blip r:embed="rId7">
                                            <a:extLst>
                                              <a:ext uri="{28A0092B-C50C-407E-A947-70E740481C1C}">
                                                <a14:useLocalDpi xmlns:a14="http://schemas.microsoft.com/office/drawing/2010/main" val="0"/>
                                              </a:ext>
                                            </a:extLst>
                                          </a:blip>
                                          <a:stretch>
                                            <a:fillRect/>
                                          </a:stretch>
                                        </pic:blipFill>
                                        <pic:spPr>
                                          <a:xfrm>
                                            <a:off x="0" y="0"/>
                                            <a:ext cx="1509395" cy="5727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DBF9" id="_x0000_s1027" type="#_x0000_t202" style="position:absolute;margin-left:-8.5pt;margin-top:40.4pt;width:471pt;height:5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" stroked="f">
                <v:textbox>
                  <w:txbxContent>
                    <w:p w14:paraId="3C9289D3" w14:textId="58F4B1F7" w:rsidR="002A30FC" w:rsidRDefault="002A30FC">
                      <w:r>
                        <w:t xml:space="preserve"> </w:t>
                      </w:r>
                      <w:r>
                        <w:rPr>
                          <w:noProof/>
                        </w:rPr>
                        <w:drawing>
                          <wp:inline distT="0" distB="0" distL="0" distR="0" wp14:anchorId="1D7D9650" wp14:editId="795549BF">
                            <wp:extent cx="1344295" cy="572770"/>
                            <wp:effectExtent l="0" t="0" r="8255" b="0"/>
                            <wp:docPr id="1737131421" name="Picture 2" descr="A logo with blue and green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31421" name="Picture 2" descr="A logo with blue and green colors"/>
                                    <pic:cNvPicPr/>
                                  </pic:nvPicPr>
                                  <pic:blipFill>
                                    <a:blip r:embed="rId5">
                                      <a:extLst>
                                        <a:ext uri="{28A0092B-C50C-407E-A947-70E740481C1C}">
                                          <a14:useLocalDpi xmlns:a14="http://schemas.microsoft.com/office/drawing/2010/main" val="0"/>
                                        </a:ext>
                                      </a:extLst>
                                    </a:blip>
                                    <a:stretch>
                                      <a:fillRect/>
                                    </a:stretch>
                                  </pic:blipFill>
                                  <pic:spPr>
                                    <a:xfrm>
                                      <a:off x="0" y="0"/>
                                      <a:ext cx="1344295" cy="572770"/>
                                    </a:xfrm>
                                    <a:prstGeom prst="rect">
                                      <a:avLst/>
                                    </a:prstGeom>
                                  </pic:spPr>
                                </pic:pic>
                              </a:graphicData>
                            </a:graphic>
                          </wp:inline>
                        </w:drawing>
                      </w:r>
                      <w:r>
                        <w:t xml:space="preserve">                                        </w:t>
                      </w:r>
                      <w:r>
                        <w:rPr>
                          <w:noProof/>
                        </w:rPr>
                        <w:drawing>
                          <wp:inline distT="0" distB="0" distL="0" distR="0" wp14:anchorId="4F440AAC" wp14:editId="4125B745">
                            <wp:extent cx="572770" cy="572770"/>
                            <wp:effectExtent l="0" t="0" r="0" b="0"/>
                            <wp:docPr id="581340399" name="Picture 3" descr="A logo with an owl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340399" name="Picture 3" descr="A logo with an owl on it"/>
                                    <pic:cNvPicPr/>
                                  </pic:nvPicPr>
                                  <pic:blipFill>
                                    <a:blip r:embed="rId6">
                                      <a:extLst>
                                        <a:ext uri="{28A0092B-C50C-407E-A947-70E740481C1C}">
                                          <a14:useLocalDpi xmlns:a14="http://schemas.microsoft.com/office/drawing/2010/main" val="0"/>
                                        </a:ext>
                                      </a:extLst>
                                    </a:blip>
                                    <a:stretch>
                                      <a:fillRect/>
                                    </a:stretch>
                                  </pic:blipFill>
                                  <pic:spPr>
                                    <a:xfrm>
                                      <a:off x="0" y="0"/>
                                      <a:ext cx="572770" cy="572770"/>
                                    </a:xfrm>
                                    <a:prstGeom prst="rect">
                                      <a:avLst/>
                                    </a:prstGeom>
                                  </pic:spPr>
                                </pic:pic>
                              </a:graphicData>
                            </a:graphic>
                          </wp:inline>
                        </w:drawing>
                      </w:r>
                      <w:r>
                        <w:t xml:space="preserve">                        </w:t>
                      </w:r>
                      <w:r w:rsidR="00127718">
                        <w:t xml:space="preserve"> </w:t>
                      </w:r>
                      <w:r>
                        <w:t xml:space="preserve">          </w:t>
                      </w:r>
                      <w:r>
                        <w:rPr>
                          <w:noProof/>
                        </w:rPr>
                        <w:drawing>
                          <wp:inline distT="0" distB="0" distL="0" distR="0" wp14:anchorId="046F99E4" wp14:editId="4B3D21D7">
                            <wp:extent cx="1509395" cy="572770"/>
                            <wp:effectExtent l="0" t="0" r="0" b="0"/>
                            <wp:docPr id="172607566"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7566" name="Picture 4" descr="A close up of a logo"/>
                                    <pic:cNvPicPr/>
                                  </pic:nvPicPr>
                                  <pic:blipFill>
                                    <a:blip r:embed="rId7">
                                      <a:extLst>
                                        <a:ext uri="{28A0092B-C50C-407E-A947-70E740481C1C}">
                                          <a14:useLocalDpi xmlns:a14="http://schemas.microsoft.com/office/drawing/2010/main" val="0"/>
                                        </a:ext>
                                      </a:extLst>
                                    </a:blip>
                                    <a:stretch>
                                      <a:fillRect/>
                                    </a:stretch>
                                  </pic:blipFill>
                                  <pic:spPr>
                                    <a:xfrm>
                                      <a:off x="0" y="0"/>
                                      <a:ext cx="1509395" cy="572770"/>
                                    </a:xfrm>
                                    <a:prstGeom prst="rect">
                                      <a:avLst/>
                                    </a:prstGeom>
                                  </pic:spPr>
                                </pic:pic>
                              </a:graphicData>
                            </a:graphic>
                          </wp:inline>
                        </w:drawing>
                      </w:r>
                    </w:p>
                  </w:txbxContent>
                </v:textbox>
                <w10:wrap type="square"/>
              </v:shape>
            </w:pict>
          </mc:Fallback>
        </mc:AlternateContent>
      </w:r>
      <w:r w:rsidR="00EF42DA" w:rsidRPr="002A30FC">
        <w:t xml:space="preserve"> </w:t>
      </w:r>
    </w:p>
    <w:sectPr w:rsidR="00A86FC5" w:rsidRPr="002A3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C5"/>
    <w:rsid w:val="00063105"/>
    <w:rsid w:val="00064FA0"/>
    <w:rsid w:val="00127718"/>
    <w:rsid w:val="002A30FC"/>
    <w:rsid w:val="00610292"/>
    <w:rsid w:val="006C7EE2"/>
    <w:rsid w:val="00787CD2"/>
    <w:rsid w:val="007F7886"/>
    <w:rsid w:val="00885355"/>
    <w:rsid w:val="00A86FC5"/>
    <w:rsid w:val="00CD5CDC"/>
    <w:rsid w:val="00D11EFF"/>
    <w:rsid w:val="00E52EC0"/>
    <w:rsid w:val="00EF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B09B"/>
  <w15:chartTrackingRefBased/>
  <w15:docId w15:val="{155AD7E8-3C1A-4B92-9F42-5322EF7C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FC5"/>
    <w:rPr>
      <w:rFonts w:eastAsiaTheme="majorEastAsia" w:cstheme="majorBidi"/>
      <w:color w:val="272727" w:themeColor="text1" w:themeTint="D8"/>
    </w:rPr>
  </w:style>
  <w:style w:type="paragraph" w:styleId="Title">
    <w:name w:val="Title"/>
    <w:basedOn w:val="Normal"/>
    <w:next w:val="Normal"/>
    <w:link w:val="TitleChar"/>
    <w:uiPriority w:val="10"/>
    <w:qFormat/>
    <w:rsid w:val="00A86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FC5"/>
    <w:pPr>
      <w:spacing w:before="160"/>
      <w:jc w:val="center"/>
    </w:pPr>
    <w:rPr>
      <w:i/>
      <w:iCs/>
      <w:color w:val="404040" w:themeColor="text1" w:themeTint="BF"/>
    </w:rPr>
  </w:style>
  <w:style w:type="character" w:customStyle="1" w:styleId="QuoteChar">
    <w:name w:val="Quote Char"/>
    <w:basedOn w:val="DefaultParagraphFont"/>
    <w:link w:val="Quote"/>
    <w:uiPriority w:val="29"/>
    <w:rsid w:val="00A86FC5"/>
    <w:rPr>
      <w:i/>
      <w:iCs/>
      <w:color w:val="404040" w:themeColor="text1" w:themeTint="BF"/>
    </w:rPr>
  </w:style>
  <w:style w:type="paragraph" w:styleId="ListParagraph">
    <w:name w:val="List Paragraph"/>
    <w:basedOn w:val="Normal"/>
    <w:uiPriority w:val="34"/>
    <w:qFormat/>
    <w:rsid w:val="00A86FC5"/>
    <w:pPr>
      <w:ind w:left="720"/>
      <w:contextualSpacing/>
    </w:pPr>
  </w:style>
  <w:style w:type="character" w:styleId="IntenseEmphasis">
    <w:name w:val="Intense Emphasis"/>
    <w:basedOn w:val="DefaultParagraphFont"/>
    <w:uiPriority w:val="21"/>
    <w:qFormat/>
    <w:rsid w:val="00A86FC5"/>
    <w:rPr>
      <w:i/>
      <w:iCs/>
      <w:color w:val="0F4761" w:themeColor="accent1" w:themeShade="BF"/>
    </w:rPr>
  </w:style>
  <w:style w:type="paragraph" w:styleId="IntenseQuote">
    <w:name w:val="Intense Quote"/>
    <w:basedOn w:val="Normal"/>
    <w:next w:val="Normal"/>
    <w:link w:val="IntenseQuoteChar"/>
    <w:uiPriority w:val="30"/>
    <w:qFormat/>
    <w:rsid w:val="00A86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FC5"/>
    <w:rPr>
      <w:i/>
      <w:iCs/>
      <w:color w:val="0F4761" w:themeColor="accent1" w:themeShade="BF"/>
    </w:rPr>
  </w:style>
  <w:style w:type="character" w:styleId="IntenseReference">
    <w:name w:val="Intense Reference"/>
    <w:basedOn w:val="DefaultParagraphFont"/>
    <w:uiPriority w:val="32"/>
    <w:qFormat/>
    <w:rsid w:val="00A86FC5"/>
    <w:rPr>
      <w:b/>
      <w:bCs/>
      <w:smallCaps/>
      <w:color w:val="0F4761" w:themeColor="accent1" w:themeShade="BF"/>
      <w:spacing w:val="5"/>
    </w:rPr>
  </w:style>
  <w:style w:type="character" w:styleId="Hyperlink">
    <w:name w:val="Hyperlink"/>
    <w:basedOn w:val="DefaultParagraphFont"/>
    <w:uiPriority w:val="99"/>
    <w:unhideWhenUsed/>
    <w:rsid w:val="00A86FC5"/>
    <w:rPr>
      <w:color w:val="467886" w:themeColor="hyperlink"/>
      <w:u w:val="single"/>
    </w:rPr>
  </w:style>
  <w:style w:type="character" w:styleId="UnresolvedMention">
    <w:name w:val="Unresolved Mention"/>
    <w:basedOn w:val="DefaultParagraphFont"/>
    <w:uiPriority w:val="99"/>
    <w:semiHidden/>
    <w:unhideWhenUsed/>
    <w:rsid w:val="00A86FC5"/>
    <w:rPr>
      <w:color w:val="605E5C"/>
      <w:shd w:val="clear" w:color="auto" w:fill="E1DFDD"/>
    </w:rPr>
  </w:style>
  <w:style w:type="character" w:styleId="FollowedHyperlink">
    <w:name w:val="FollowedHyperlink"/>
    <w:basedOn w:val="DefaultParagraphFont"/>
    <w:uiPriority w:val="99"/>
    <w:semiHidden/>
    <w:unhideWhenUsed/>
    <w:rsid w:val="00A86F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hyperlink" Target="https://www.dorsetcouncil.gov.uk/scrap-flytipp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1842</Characters>
  <Application>Microsoft Office Word</Application>
  <DocSecurity>0</DocSecurity>
  <Lines>41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Burch</dc:creator>
  <cp:keywords/>
  <dc:description/>
  <cp:lastModifiedBy>Christopher Burch</cp:lastModifiedBy>
  <cp:revision>2</cp:revision>
  <cp:lastPrinted>2025-07-17T09:55:00Z</cp:lastPrinted>
  <dcterms:created xsi:type="dcterms:W3CDTF">2026-03-30T10:53:00Z</dcterms:created>
  <dcterms:modified xsi:type="dcterms:W3CDTF">2026-03-30T10:53:00Z</dcterms:modified>
</cp:coreProperties>
</file>